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1B" w:rsidRPr="00C77D59" w:rsidRDefault="00DA091B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0F39D5" w:rsidRDefault="007D5928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ab/>
      </w:r>
    </w:p>
    <w:p w:rsidR="00C77D59" w:rsidRPr="006622B1" w:rsidRDefault="00C77D59" w:rsidP="00255A90">
      <w:pPr>
        <w:widowControl w:val="0"/>
        <w:autoSpaceDE w:val="0"/>
        <w:autoSpaceDN w:val="0"/>
        <w:adjustRightInd w:val="0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6622B1">
        <w:rPr>
          <w:rFonts w:ascii="Verdana" w:eastAsia="Times New Roman" w:hAnsi="Verdana" w:cs="Arial"/>
          <w:kern w:val="20"/>
          <w:sz w:val="20"/>
          <w:szCs w:val="20"/>
          <w:lang w:eastAsia="pl-PL"/>
        </w:rPr>
        <w:t>Nr sprawy:</w:t>
      </w:r>
      <w:r w:rsidRPr="006622B1">
        <w:t xml:space="preserve"> </w:t>
      </w:r>
      <w:r w:rsidRPr="006622B1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GDDKiA -  </w:t>
      </w:r>
      <w:bookmarkStart w:id="0" w:name="ezdSprawaZnak"/>
      <w:r w:rsidR="00255A90">
        <w:rPr>
          <w:rFonts w:ascii="Verdana" w:hAnsi="Verdana" w:cs="Arial"/>
          <w:b/>
          <w:sz w:val="20"/>
          <w:szCs w:val="20"/>
        </w:rPr>
        <w:t>O/KI.Z-4.2421.2.2022</w:t>
      </w:r>
      <w:bookmarkEnd w:id="0"/>
      <w:r w:rsidR="00255A90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.pk</w:t>
      </w:r>
      <w:bookmarkStart w:id="1" w:name="_GoBack"/>
      <w:bookmarkEnd w:id="1"/>
    </w:p>
    <w:p w:rsidR="00DA091B" w:rsidRPr="00C77D59" w:rsidRDefault="00DA091B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981889" w:rsidRDefault="00981889" w:rsidP="00C77D59">
      <w:pPr>
        <w:keepNext/>
        <w:suppressAutoHyphens/>
        <w:spacing w:after="0" w:line="260" w:lineRule="atLeast"/>
        <w:jc w:val="center"/>
        <w:rPr>
          <w:rFonts w:ascii="Verdana" w:eastAsia="Times New Roman" w:hAnsi="Verdana" w:cs="Times New Roman"/>
          <w:b/>
          <w:kern w:val="20"/>
          <w:sz w:val="20"/>
          <w:szCs w:val="20"/>
          <w:lang w:eastAsia="pl-PL"/>
        </w:rPr>
      </w:pPr>
    </w:p>
    <w:p w:rsidR="00DA091B" w:rsidRPr="00C77D59" w:rsidRDefault="00DA091B" w:rsidP="00C77D59">
      <w:pPr>
        <w:keepNext/>
        <w:suppressAutoHyphens/>
        <w:spacing w:after="0" w:line="260" w:lineRule="atLeast"/>
        <w:jc w:val="center"/>
        <w:rPr>
          <w:rFonts w:ascii="Verdana" w:eastAsia="Times New Roman" w:hAnsi="Verdana" w:cs="Times New Roman"/>
          <w:b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Times New Roman"/>
          <w:b/>
          <w:kern w:val="20"/>
          <w:sz w:val="20"/>
          <w:szCs w:val="20"/>
          <w:lang w:eastAsia="pl-PL"/>
        </w:rPr>
        <w:t>FORMULARZ OFERTOWY</w:t>
      </w:r>
    </w:p>
    <w:p w:rsidR="00981889" w:rsidRDefault="00981889" w:rsidP="007D5928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C77D59" w:rsidRPr="00C77D59" w:rsidRDefault="00C77D59" w:rsidP="00C77D59">
      <w:pPr>
        <w:widowControl w:val="0"/>
        <w:autoSpaceDE w:val="0"/>
        <w:autoSpaceDN w:val="0"/>
        <w:adjustRightInd w:val="0"/>
        <w:spacing w:after="0" w:line="260" w:lineRule="atLeast"/>
        <w:ind w:left="5387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Generalna Dyrekcja Dróg Krajowych i Autostrad Oddział w Kielcach, </w:t>
      </w:r>
    </w:p>
    <w:p w:rsidR="00C77D59" w:rsidRDefault="00C77D59" w:rsidP="00C77D59">
      <w:pPr>
        <w:widowControl w:val="0"/>
        <w:autoSpaceDE w:val="0"/>
        <w:autoSpaceDN w:val="0"/>
        <w:adjustRightInd w:val="0"/>
        <w:spacing w:after="0" w:line="260" w:lineRule="atLeast"/>
        <w:ind w:left="5387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25-950 Kielce </w:t>
      </w:r>
    </w:p>
    <w:p w:rsidR="00C77D59" w:rsidRPr="00C77D59" w:rsidRDefault="00C77D59" w:rsidP="00C77D59">
      <w:pPr>
        <w:widowControl w:val="0"/>
        <w:autoSpaceDE w:val="0"/>
        <w:autoSpaceDN w:val="0"/>
        <w:adjustRightInd w:val="0"/>
        <w:spacing w:after="0" w:line="260" w:lineRule="atLeast"/>
        <w:ind w:left="5387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ul. I. Paderewskiego nr 43/45</w:t>
      </w:r>
    </w:p>
    <w:p w:rsidR="00DA091B" w:rsidRDefault="00DA091B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981889" w:rsidRPr="00C77D59" w:rsidRDefault="00981889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3379DE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Dotyczy zamówienia na:</w:t>
      </w:r>
      <w:r w:rsidR="003379DE" w:rsidRPr="003379DE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</w:t>
      </w:r>
    </w:p>
    <w:p w:rsidR="007D5928" w:rsidRDefault="007D5928" w:rsidP="007D5928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375EBF" w:rsidRDefault="00255A90" w:rsidP="00255A90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255A90">
        <w:rPr>
          <w:rFonts w:ascii="Verdana" w:eastAsia="Times New Roman" w:hAnsi="Verdana" w:cs="Tahoma"/>
          <w:b/>
          <w:i/>
          <w:sz w:val="20"/>
          <w:szCs w:val="20"/>
        </w:rPr>
        <w:t>Wykonanie przeglądów podstawowych i rozszerzonych drogowych obiektów inżynierskich na drogach krajowych administrowanych przez Generalną Dyrekcję Dróg Krajowych i Autostrad Oddział w Kielcach</w:t>
      </w:r>
      <w:r>
        <w:rPr>
          <w:rFonts w:ascii="Verdana" w:eastAsia="Times New Roman" w:hAnsi="Verdana" w:cs="Tahoma"/>
          <w:b/>
          <w:i/>
          <w:sz w:val="20"/>
          <w:szCs w:val="20"/>
        </w:rPr>
        <w:t xml:space="preserve"> </w:t>
      </w:r>
      <w:r w:rsidRPr="00255A90">
        <w:rPr>
          <w:rFonts w:ascii="Verdana" w:eastAsia="Times New Roman" w:hAnsi="Verdana" w:cs="Tahoma"/>
          <w:b/>
          <w:i/>
          <w:sz w:val="20"/>
          <w:szCs w:val="20"/>
        </w:rPr>
        <w:t>z podziałem na 3 części</w:t>
      </w:r>
      <w:r w:rsidR="00375EBF">
        <w:rPr>
          <w:rFonts w:ascii="Verdana" w:eastAsia="Times New Roman" w:hAnsi="Verdana" w:cs="Tahoma"/>
          <w:b/>
          <w:i/>
          <w:sz w:val="20"/>
          <w:szCs w:val="20"/>
        </w:rPr>
        <w:t>:</w:t>
      </w:r>
    </w:p>
    <w:p w:rsidR="00375EBF" w:rsidRDefault="00375EBF" w:rsidP="00375EBF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</w:p>
    <w:p w:rsidR="00375EBF" w:rsidRPr="006C4CBB" w:rsidRDefault="00375EBF" w:rsidP="00375EBF">
      <w:pPr>
        <w:tabs>
          <w:tab w:val="left" w:pos="540"/>
        </w:tabs>
        <w:spacing w:after="0" w:line="240" w:lineRule="auto"/>
        <w:ind w:left="1134" w:hanging="1134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6C4CBB">
        <w:rPr>
          <w:rFonts w:ascii="Verdana" w:eastAsia="Times New Roman" w:hAnsi="Verdana" w:cs="Tahoma"/>
          <w:b/>
          <w:i/>
          <w:sz w:val="20"/>
          <w:szCs w:val="20"/>
        </w:rPr>
        <w:t xml:space="preserve">Część 1. </w:t>
      </w:r>
      <w:r>
        <w:rPr>
          <w:rFonts w:ascii="Verdana" w:eastAsia="Times New Roman" w:hAnsi="Verdana" w:cs="Tahoma"/>
          <w:b/>
          <w:i/>
          <w:sz w:val="20"/>
          <w:szCs w:val="20"/>
        </w:rPr>
        <w:tab/>
      </w:r>
      <w:r w:rsidRPr="006C4CBB">
        <w:rPr>
          <w:rFonts w:ascii="Verdana" w:eastAsia="Times New Roman" w:hAnsi="Verdana" w:cs="Tahoma"/>
          <w:b/>
          <w:i/>
          <w:sz w:val="20"/>
          <w:szCs w:val="20"/>
        </w:rPr>
        <w:t>Wykonanie przeglądów obiektów inżynierskich na terenie Generalnej Dyrekcji Dróg Krajowych i Autostrad Oddział w Kielcach - Rejon Starachowice.</w:t>
      </w:r>
    </w:p>
    <w:p w:rsidR="00375EBF" w:rsidRPr="006C4CBB" w:rsidRDefault="00375EBF" w:rsidP="00375EBF">
      <w:pPr>
        <w:tabs>
          <w:tab w:val="left" w:pos="540"/>
        </w:tabs>
        <w:spacing w:after="0" w:line="240" w:lineRule="auto"/>
        <w:ind w:left="1134" w:hanging="1134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6C4CBB">
        <w:rPr>
          <w:rFonts w:ascii="Verdana" w:eastAsia="Times New Roman" w:hAnsi="Verdana" w:cs="Tahoma"/>
          <w:b/>
          <w:i/>
          <w:sz w:val="20"/>
          <w:szCs w:val="20"/>
        </w:rPr>
        <w:t xml:space="preserve">Część 2. </w:t>
      </w:r>
      <w:r>
        <w:rPr>
          <w:rFonts w:ascii="Verdana" w:eastAsia="Times New Roman" w:hAnsi="Verdana" w:cs="Tahoma"/>
          <w:b/>
          <w:i/>
          <w:sz w:val="20"/>
          <w:szCs w:val="20"/>
        </w:rPr>
        <w:tab/>
      </w:r>
      <w:r w:rsidRPr="006C4CBB">
        <w:rPr>
          <w:rFonts w:ascii="Verdana" w:eastAsia="Times New Roman" w:hAnsi="Verdana" w:cs="Tahoma"/>
          <w:b/>
          <w:i/>
          <w:sz w:val="20"/>
          <w:szCs w:val="20"/>
        </w:rPr>
        <w:t>Wykonanie przeglądów obiektów inżynierskich na terenie Generalnej Dyrekcji Dróg Krajowych i Autostrad Oddział w Kielcach - Rejon Kielce.</w:t>
      </w:r>
    </w:p>
    <w:p w:rsidR="00375EBF" w:rsidRPr="006C4CBB" w:rsidRDefault="00375EBF" w:rsidP="00375EBF">
      <w:pPr>
        <w:tabs>
          <w:tab w:val="left" w:pos="540"/>
        </w:tabs>
        <w:spacing w:after="0" w:line="240" w:lineRule="auto"/>
        <w:ind w:left="1134" w:hanging="1134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6C4CBB">
        <w:rPr>
          <w:rFonts w:ascii="Verdana" w:eastAsia="Times New Roman" w:hAnsi="Verdana" w:cs="Tahoma"/>
          <w:b/>
          <w:i/>
          <w:sz w:val="20"/>
          <w:szCs w:val="20"/>
        </w:rPr>
        <w:t xml:space="preserve">Część 3. </w:t>
      </w:r>
      <w:r>
        <w:rPr>
          <w:rFonts w:ascii="Verdana" w:eastAsia="Times New Roman" w:hAnsi="Verdana" w:cs="Tahoma"/>
          <w:b/>
          <w:i/>
          <w:sz w:val="20"/>
          <w:szCs w:val="20"/>
        </w:rPr>
        <w:tab/>
      </w:r>
      <w:r w:rsidRPr="006C4CBB">
        <w:rPr>
          <w:rFonts w:ascii="Verdana" w:eastAsia="Times New Roman" w:hAnsi="Verdana" w:cs="Tahoma"/>
          <w:b/>
          <w:i/>
          <w:sz w:val="20"/>
          <w:szCs w:val="20"/>
        </w:rPr>
        <w:t>Wykonanie przeglądów obiektów inżynierskich na terenie Generalnej Dyrekcji Dróg Krajowych i Autostrad Oddział w Kielcach - Rejon Jędrzejów.</w:t>
      </w:r>
    </w:p>
    <w:p w:rsidR="007D5928" w:rsidRDefault="007D5928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981889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dla</w:t>
      </w:r>
      <w:r w:rsidR="00DA091B"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</w:t>
      </w:r>
      <w:r w:rsidR="003379DE" w:rsidRPr="003379DE">
        <w:rPr>
          <w:rFonts w:ascii="Verdana" w:eastAsia="Times New Roman" w:hAnsi="Verdana" w:cs="Arial"/>
          <w:kern w:val="20"/>
          <w:sz w:val="20"/>
          <w:szCs w:val="20"/>
          <w:lang w:eastAsia="pl-PL"/>
        </w:rPr>
        <w:t>Generaln</w:t>
      </w:r>
      <w:r w:rsidR="003379DE">
        <w:rPr>
          <w:rFonts w:ascii="Verdana" w:eastAsia="Times New Roman" w:hAnsi="Verdana" w:cs="Arial"/>
          <w:kern w:val="20"/>
          <w:sz w:val="20"/>
          <w:szCs w:val="20"/>
          <w:lang w:eastAsia="pl-PL"/>
        </w:rPr>
        <w:t>ej</w:t>
      </w:r>
      <w:r w:rsidR="003379DE" w:rsidRPr="003379DE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Dyrekcj</w:t>
      </w:r>
      <w:r w:rsidR="003379DE">
        <w:rPr>
          <w:rFonts w:ascii="Verdana" w:eastAsia="Times New Roman" w:hAnsi="Verdana" w:cs="Arial"/>
          <w:kern w:val="20"/>
          <w:sz w:val="20"/>
          <w:szCs w:val="20"/>
          <w:lang w:eastAsia="pl-PL"/>
        </w:rPr>
        <w:t>i</w:t>
      </w:r>
      <w:r w:rsidR="003379DE" w:rsidRPr="003379DE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Dróg Krajowych i Autostrad Oddział w Kielcach</w:t>
      </w:r>
    </w:p>
    <w:p w:rsidR="00981889" w:rsidRDefault="00981889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Wykonawca:</w:t>
      </w: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.………………………………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…………………………………………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…………………………………………………………………</w:t>
      </w:r>
    </w:p>
    <w:p w:rsidR="003379DE" w:rsidRDefault="003379DE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.……………………………………………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………………………………………..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……………………………………………………</w:t>
      </w: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3379DE" w:rsidRDefault="003379DE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.………………………………………………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………………………………………………….</w:t>
      </w: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981889" w:rsidRDefault="00981889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DA091B" w:rsidP="007D5928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oferuje przedmiot zamówienia o nazwie:</w:t>
      </w:r>
    </w:p>
    <w:p w:rsidR="007D5928" w:rsidRDefault="007D5928" w:rsidP="007D5928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</w:p>
    <w:p w:rsidR="00255A90" w:rsidRDefault="00255A90" w:rsidP="00255A90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255A90">
        <w:rPr>
          <w:rFonts w:ascii="Verdana" w:eastAsia="Times New Roman" w:hAnsi="Verdana" w:cs="Tahoma"/>
          <w:b/>
          <w:i/>
          <w:sz w:val="20"/>
          <w:szCs w:val="20"/>
        </w:rPr>
        <w:t>Wykonanie przeglądów podstawowych i rozszerzonych drogowych obiektów inżynierskich na drogach krajowych administrowanych przez Generalną Dyrekcję Dróg Krajowych i Autostrad Oddział w Kielcach</w:t>
      </w:r>
      <w:r>
        <w:rPr>
          <w:rFonts w:ascii="Verdana" w:eastAsia="Times New Roman" w:hAnsi="Verdana" w:cs="Tahoma"/>
          <w:b/>
          <w:i/>
          <w:sz w:val="20"/>
          <w:szCs w:val="20"/>
        </w:rPr>
        <w:t xml:space="preserve"> </w:t>
      </w:r>
      <w:r w:rsidRPr="00255A90">
        <w:rPr>
          <w:rFonts w:ascii="Verdana" w:eastAsia="Times New Roman" w:hAnsi="Verdana" w:cs="Tahoma"/>
          <w:b/>
          <w:i/>
          <w:sz w:val="20"/>
          <w:szCs w:val="20"/>
        </w:rPr>
        <w:t>z podziałem na 3 części</w:t>
      </w:r>
      <w:r>
        <w:rPr>
          <w:rFonts w:ascii="Verdana" w:eastAsia="Times New Roman" w:hAnsi="Verdana" w:cs="Tahoma"/>
          <w:b/>
          <w:i/>
          <w:sz w:val="20"/>
          <w:szCs w:val="20"/>
        </w:rPr>
        <w:t>:</w:t>
      </w:r>
    </w:p>
    <w:p w:rsidR="00255A90" w:rsidRDefault="00255A90" w:rsidP="00255A90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</w:p>
    <w:p w:rsidR="00255A90" w:rsidRPr="006C4CBB" w:rsidRDefault="00255A90" w:rsidP="00255A90">
      <w:pPr>
        <w:tabs>
          <w:tab w:val="left" w:pos="540"/>
        </w:tabs>
        <w:spacing w:after="0" w:line="240" w:lineRule="auto"/>
        <w:ind w:left="1134" w:hanging="1134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6C4CBB">
        <w:rPr>
          <w:rFonts w:ascii="Verdana" w:eastAsia="Times New Roman" w:hAnsi="Verdana" w:cs="Tahoma"/>
          <w:b/>
          <w:i/>
          <w:sz w:val="20"/>
          <w:szCs w:val="20"/>
        </w:rPr>
        <w:t xml:space="preserve">Część 1. </w:t>
      </w:r>
      <w:r>
        <w:rPr>
          <w:rFonts w:ascii="Verdana" w:eastAsia="Times New Roman" w:hAnsi="Verdana" w:cs="Tahoma"/>
          <w:b/>
          <w:i/>
          <w:sz w:val="20"/>
          <w:szCs w:val="20"/>
        </w:rPr>
        <w:tab/>
      </w:r>
      <w:r w:rsidRPr="006C4CBB">
        <w:rPr>
          <w:rFonts w:ascii="Verdana" w:eastAsia="Times New Roman" w:hAnsi="Verdana" w:cs="Tahoma"/>
          <w:b/>
          <w:i/>
          <w:sz w:val="20"/>
          <w:szCs w:val="20"/>
        </w:rPr>
        <w:t>Wykonanie przeglądów obiektów inżynierskich na terenie Generalnej Dyrekcji Dróg Krajowych i Autostrad Oddział w Kielcach - Rejon Starachowice.</w:t>
      </w:r>
    </w:p>
    <w:p w:rsidR="00255A90" w:rsidRPr="006C4CBB" w:rsidRDefault="00255A90" w:rsidP="00255A90">
      <w:pPr>
        <w:tabs>
          <w:tab w:val="left" w:pos="540"/>
        </w:tabs>
        <w:spacing w:after="0" w:line="240" w:lineRule="auto"/>
        <w:ind w:left="1134" w:hanging="1134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6C4CBB">
        <w:rPr>
          <w:rFonts w:ascii="Verdana" w:eastAsia="Times New Roman" w:hAnsi="Verdana" w:cs="Tahoma"/>
          <w:b/>
          <w:i/>
          <w:sz w:val="20"/>
          <w:szCs w:val="20"/>
        </w:rPr>
        <w:t xml:space="preserve">Część 2. </w:t>
      </w:r>
      <w:r>
        <w:rPr>
          <w:rFonts w:ascii="Verdana" w:eastAsia="Times New Roman" w:hAnsi="Verdana" w:cs="Tahoma"/>
          <w:b/>
          <w:i/>
          <w:sz w:val="20"/>
          <w:szCs w:val="20"/>
        </w:rPr>
        <w:tab/>
      </w:r>
      <w:r w:rsidRPr="006C4CBB">
        <w:rPr>
          <w:rFonts w:ascii="Verdana" w:eastAsia="Times New Roman" w:hAnsi="Verdana" w:cs="Tahoma"/>
          <w:b/>
          <w:i/>
          <w:sz w:val="20"/>
          <w:szCs w:val="20"/>
        </w:rPr>
        <w:t>Wykonanie przeglądów obiektów inżynierskich na terenie Generalnej Dyrekcji Dróg Krajowych i Autostrad Oddział w Kielcach - Rejon Kielce.</w:t>
      </w:r>
    </w:p>
    <w:p w:rsidR="00255A90" w:rsidRPr="006C4CBB" w:rsidRDefault="00255A90" w:rsidP="00255A90">
      <w:pPr>
        <w:tabs>
          <w:tab w:val="left" w:pos="540"/>
        </w:tabs>
        <w:spacing w:after="0" w:line="240" w:lineRule="auto"/>
        <w:ind w:left="1134" w:hanging="1134"/>
        <w:jc w:val="both"/>
        <w:rPr>
          <w:rFonts w:ascii="Verdana" w:eastAsia="Times New Roman" w:hAnsi="Verdana" w:cs="Tahoma"/>
          <w:b/>
          <w:i/>
          <w:sz w:val="20"/>
          <w:szCs w:val="20"/>
        </w:rPr>
      </w:pPr>
      <w:r w:rsidRPr="006C4CBB">
        <w:rPr>
          <w:rFonts w:ascii="Verdana" w:eastAsia="Times New Roman" w:hAnsi="Verdana" w:cs="Tahoma"/>
          <w:b/>
          <w:i/>
          <w:sz w:val="20"/>
          <w:szCs w:val="20"/>
        </w:rPr>
        <w:t xml:space="preserve">Część 3. </w:t>
      </w:r>
      <w:r>
        <w:rPr>
          <w:rFonts w:ascii="Verdana" w:eastAsia="Times New Roman" w:hAnsi="Verdana" w:cs="Tahoma"/>
          <w:b/>
          <w:i/>
          <w:sz w:val="20"/>
          <w:szCs w:val="20"/>
        </w:rPr>
        <w:tab/>
      </w:r>
      <w:r w:rsidRPr="006C4CBB">
        <w:rPr>
          <w:rFonts w:ascii="Verdana" w:eastAsia="Times New Roman" w:hAnsi="Verdana" w:cs="Tahoma"/>
          <w:b/>
          <w:i/>
          <w:sz w:val="20"/>
          <w:szCs w:val="20"/>
        </w:rPr>
        <w:t>Wykonanie przeglądów obiektów inżynierskich na terenie Generalnej Dyrekcji Dróg Krajowych i Autostrad Oddział w Kielcach - Rejon Jędrzejów.</w:t>
      </w:r>
    </w:p>
    <w:p w:rsidR="00375EBF" w:rsidRDefault="00375EBF" w:rsidP="007D5928">
      <w:pPr>
        <w:widowControl w:val="0"/>
        <w:tabs>
          <w:tab w:val="left" w:pos="2717"/>
        </w:tabs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981889" w:rsidRDefault="00DA091B" w:rsidP="007D5928">
      <w:pPr>
        <w:widowControl w:val="0"/>
        <w:tabs>
          <w:tab w:val="left" w:pos="2717"/>
        </w:tabs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za całkowitą cenę: </w:t>
      </w:r>
      <w:r w:rsidR="007D5928">
        <w:rPr>
          <w:rFonts w:ascii="Verdana" w:eastAsia="Times New Roman" w:hAnsi="Verdana" w:cs="Arial"/>
          <w:kern w:val="20"/>
          <w:sz w:val="20"/>
          <w:szCs w:val="20"/>
          <w:lang w:eastAsia="pl-PL"/>
        </w:rPr>
        <w:tab/>
      </w:r>
    </w:p>
    <w:p w:rsidR="00981889" w:rsidRDefault="00981889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255A90" w:rsidRDefault="00255A90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255A90" w:rsidRDefault="00255A90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255A90" w:rsidRDefault="00255A90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375EBF" w:rsidRPr="00375EBF" w:rsidRDefault="00375EBF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375EB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Część 1. </w:t>
      </w:r>
    </w:p>
    <w:p w:rsidR="007D5928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netto ………</w:t>
      </w:r>
      <w:r w:rsidR="007D5928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………...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</w:t>
      </w:r>
      <w:r w:rsidR="007D5928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…………….., podatek VAT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</w:t>
      </w:r>
      <w:r w:rsidR="007D5928">
        <w:rPr>
          <w:rFonts w:ascii="Verdana" w:eastAsia="Times New Roman" w:hAnsi="Verdana" w:cs="Arial"/>
          <w:kern w:val="20"/>
          <w:sz w:val="20"/>
          <w:szCs w:val="20"/>
          <w:lang w:eastAsia="pl-PL"/>
        </w:rPr>
        <w:t>23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%, 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co łącznie stanowi cenę oferty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brutto: </w:t>
      </w:r>
    </w:p>
    <w:p w:rsidR="007D5928" w:rsidRDefault="007D5928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Default="00981889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.………</w:t>
      </w:r>
      <w:r w:rsidR="007D5928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………….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…………………… </w:t>
      </w:r>
      <w:r w:rsidR="00DA091B"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(słownie zł: 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…………………….…….…………………………</w:t>
      </w:r>
      <w:r w:rsidR="00DA091B"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 brutto)</w:t>
      </w:r>
      <w:r w:rsidR="004C1437">
        <w:rPr>
          <w:rFonts w:ascii="Verdana" w:eastAsia="Times New Roman" w:hAnsi="Verdana" w:cs="Arial"/>
          <w:kern w:val="20"/>
          <w:sz w:val="20"/>
          <w:szCs w:val="20"/>
          <w:lang w:eastAsia="pl-PL"/>
        </w:rPr>
        <w:t>*</w:t>
      </w:r>
    </w:p>
    <w:p w:rsidR="00F66320" w:rsidRDefault="00F66320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375EBF" w:rsidRP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Część 2</w:t>
      </w:r>
      <w:r w:rsidRPr="00375EB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. </w:t>
      </w:r>
    </w:p>
    <w:p w:rsid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netto ………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………...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…………….., podatek VAT 23%, 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co łącznie stanowi cenę oferty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brutto: </w:t>
      </w:r>
    </w:p>
    <w:p w:rsid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.………………….…………………… 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(słownie zł: 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…………………….…….…………………………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 brutto)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*</w:t>
      </w:r>
    </w:p>
    <w:p w:rsidR="00375EBF" w:rsidRDefault="00375EBF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375EBF" w:rsidRP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375EB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Część </w:t>
      </w:r>
      <w:r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Pr="00375EB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. </w:t>
      </w:r>
    </w:p>
    <w:p w:rsid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netto ………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………...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…………….., podatek VAT 23%, 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co łącznie stanowi cenę oferty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brutto: </w:t>
      </w:r>
    </w:p>
    <w:p w:rsid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.………………….…………………… 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(słownie zł: 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…………………….…….…………………………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 brutto)</w:t>
      </w: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*</w:t>
      </w:r>
    </w:p>
    <w:p w:rsidR="00375EBF" w:rsidRDefault="00375EBF" w:rsidP="00375EB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375EBF" w:rsidRDefault="00375EBF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375EBF" w:rsidRDefault="00375EBF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Dodatkowe informacje: </w:t>
      </w: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.…………………………………………………………………………………………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…………………………………………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</w:t>
      </w:r>
    </w:p>
    <w:p w:rsidR="00F66320" w:rsidRDefault="00F66320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981889" w:rsidRDefault="00981889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Dane kontaktowe Wykonawcy:</w:t>
      </w:r>
    </w:p>
    <w:p w:rsidR="00DA091B" w:rsidRPr="00C77D59" w:rsidRDefault="00DA091B" w:rsidP="00981889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98188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………………………………………..</w:t>
      </w: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</w:t>
      </w:r>
    </w:p>
    <w:p w:rsidR="00DA091B" w:rsidRPr="00C77D59" w:rsidRDefault="00DA091B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DA091B" w:rsidRDefault="00DA091B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F66320" w:rsidRPr="00C77D59" w:rsidRDefault="00F66320" w:rsidP="00C77D59">
      <w:pPr>
        <w:widowControl w:val="0"/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p w:rsidR="00DA091B" w:rsidRPr="00C77D59" w:rsidRDefault="00DA091B" w:rsidP="00F66320">
      <w:pPr>
        <w:widowControl w:val="0"/>
        <w:autoSpaceDE w:val="0"/>
        <w:autoSpaceDN w:val="0"/>
        <w:adjustRightInd w:val="0"/>
        <w:spacing w:after="0" w:line="260" w:lineRule="atLeast"/>
        <w:ind w:left="5529"/>
        <w:jc w:val="center"/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lang w:eastAsia="pl-PL"/>
        </w:rPr>
        <w:t>………………………………….</w:t>
      </w:r>
      <w:r w:rsidR="00F66320">
        <w:rPr>
          <w:rStyle w:val="Odwoanieprzypisudolnego"/>
          <w:rFonts w:ascii="Verdana" w:eastAsia="Times New Roman" w:hAnsi="Verdana" w:cs="Arial"/>
          <w:kern w:val="20"/>
          <w:sz w:val="20"/>
          <w:szCs w:val="20"/>
          <w:lang w:eastAsia="pl-PL"/>
        </w:rPr>
        <w:footnoteReference w:id="1"/>
      </w:r>
    </w:p>
    <w:p w:rsidR="00DA091B" w:rsidRPr="00C77D59" w:rsidRDefault="00DA091B" w:rsidP="00F66320">
      <w:pPr>
        <w:widowControl w:val="0"/>
        <w:autoSpaceDE w:val="0"/>
        <w:autoSpaceDN w:val="0"/>
        <w:adjustRightInd w:val="0"/>
        <w:spacing w:after="0" w:line="260" w:lineRule="atLeast"/>
        <w:ind w:left="5529"/>
        <w:jc w:val="center"/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</w:pPr>
      <w:r w:rsidRPr="00C77D59">
        <w:rPr>
          <w:rFonts w:ascii="Verdana" w:eastAsia="Times New Roman" w:hAnsi="Verdana" w:cs="Arial"/>
          <w:kern w:val="20"/>
          <w:sz w:val="20"/>
          <w:szCs w:val="20"/>
          <w:vertAlign w:val="superscript"/>
          <w:lang w:eastAsia="pl-PL"/>
        </w:rPr>
        <w:t>podpis Wykonawcy/Pełnomocnika</w:t>
      </w:r>
    </w:p>
    <w:p w:rsidR="00981889" w:rsidRDefault="00981889" w:rsidP="00981889">
      <w:pPr>
        <w:spacing w:after="0" w:line="260" w:lineRule="atLeast"/>
        <w:rPr>
          <w:rFonts w:ascii="Verdana" w:hAnsi="Verdana"/>
          <w:i/>
          <w:kern w:val="20"/>
          <w:sz w:val="16"/>
          <w:szCs w:val="20"/>
        </w:rPr>
      </w:pPr>
    </w:p>
    <w:p w:rsidR="00375EBF" w:rsidRDefault="00375EBF" w:rsidP="00981889">
      <w:pPr>
        <w:spacing w:after="0" w:line="260" w:lineRule="atLeast"/>
        <w:rPr>
          <w:rFonts w:ascii="Verdana" w:hAnsi="Verdana"/>
          <w:i/>
          <w:kern w:val="20"/>
          <w:sz w:val="16"/>
          <w:szCs w:val="20"/>
        </w:rPr>
      </w:pPr>
    </w:p>
    <w:p w:rsidR="00375EBF" w:rsidRDefault="00375EBF" w:rsidP="00981889">
      <w:pPr>
        <w:spacing w:after="0" w:line="260" w:lineRule="atLeast"/>
        <w:rPr>
          <w:rFonts w:ascii="Verdana" w:hAnsi="Verdana"/>
          <w:i/>
          <w:kern w:val="20"/>
          <w:sz w:val="16"/>
          <w:szCs w:val="20"/>
        </w:rPr>
      </w:pPr>
    </w:p>
    <w:p w:rsidR="00375EBF" w:rsidRPr="00981889" w:rsidRDefault="00375EBF" w:rsidP="00981889">
      <w:pPr>
        <w:spacing w:after="0" w:line="260" w:lineRule="atLeast"/>
        <w:rPr>
          <w:rFonts w:ascii="Verdana" w:hAnsi="Verdana"/>
          <w:i/>
          <w:kern w:val="20"/>
          <w:sz w:val="16"/>
          <w:szCs w:val="20"/>
        </w:rPr>
      </w:pPr>
      <w:r>
        <w:rPr>
          <w:rFonts w:ascii="Verdana" w:hAnsi="Verdana"/>
          <w:i/>
          <w:kern w:val="20"/>
          <w:sz w:val="16"/>
          <w:szCs w:val="20"/>
        </w:rPr>
        <w:t>* niepotrzebne skreślić</w:t>
      </w:r>
    </w:p>
    <w:sectPr w:rsidR="00375EBF" w:rsidRPr="00981889" w:rsidSect="007D592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8F5" w:rsidRDefault="009638F5" w:rsidP="00F66320">
      <w:pPr>
        <w:spacing w:after="0" w:line="240" w:lineRule="auto"/>
      </w:pPr>
      <w:r>
        <w:separator/>
      </w:r>
    </w:p>
  </w:endnote>
  <w:endnote w:type="continuationSeparator" w:id="0">
    <w:p w:rsidR="009638F5" w:rsidRDefault="009638F5" w:rsidP="00F6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8F5" w:rsidRDefault="009638F5" w:rsidP="00F66320">
      <w:pPr>
        <w:spacing w:after="0" w:line="240" w:lineRule="auto"/>
      </w:pPr>
      <w:r>
        <w:separator/>
      </w:r>
    </w:p>
  </w:footnote>
  <w:footnote w:type="continuationSeparator" w:id="0">
    <w:p w:rsidR="009638F5" w:rsidRDefault="009638F5" w:rsidP="00F66320">
      <w:pPr>
        <w:spacing w:after="0" w:line="240" w:lineRule="auto"/>
      </w:pPr>
      <w:r>
        <w:continuationSeparator/>
      </w:r>
    </w:p>
  </w:footnote>
  <w:footnote w:id="1">
    <w:p w:rsidR="00F66320" w:rsidRDefault="00F663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66320">
        <w:rPr>
          <w:rFonts w:ascii="Verdana" w:hAnsi="Verdana"/>
          <w:sz w:val="16"/>
        </w:rPr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367B0"/>
    <w:multiLevelType w:val="hybridMultilevel"/>
    <w:tmpl w:val="CBA02F32"/>
    <w:lvl w:ilvl="0" w:tplc="E864E4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F6643"/>
    <w:multiLevelType w:val="hybridMultilevel"/>
    <w:tmpl w:val="FEB89C00"/>
    <w:lvl w:ilvl="0" w:tplc="D17ACD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1B"/>
    <w:rsid w:val="000F39D5"/>
    <w:rsid w:val="00171333"/>
    <w:rsid w:val="00255A90"/>
    <w:rsid w:val="003379DE"/>
    <w:rsid w:val="00375EBF"/>
    <w:rsid w:val="003C3979"/>
    <w:rsid w:val="004C1437"/>
    <w:rsid w:val="005609EC"/>
    <w:rsid w:val="00624CB0"/>
    <w:rsid w:val="007D5928"/>
    <w:rsid w:val="007E7D6E"/>
    <w:rsid w:val="00835665"/>
    <w:rsid w:val="009638F5"/>
    <w:rsid w:val="00981889"/>
    <w:rsid w:val="00C77D59"/>
    <w:rsid w:val="00C920AC"/>
    <w:rsid w:val="00CC4A79"/>
    <w:rsid w:val="00D46804"/>
    <w:rsid w:val="00DA091B"/>
    <w:rsid w:val="00F6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CC37E2"/>
  <w15:chartTrackingRefBased/>
  <w15:docId w15:val="{F28C09D9-E2C4-4ADC-9851-E1A78447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3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3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8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866A6-0B15-4F6C-88F6-8A2EF87B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Kraj Piotr</cp:lastModifiedBy>
  <cp:revision>13</cp:revision>
  <dcterms:created xsi:type="dcterms:W3CDTF">2021-01-22T09:22:00Z</dcterms:created>
  <dcterms:modified xsi:type="dcterms:W3CDTF">2022-06-21T09:54:00Z</dcterms:modified>
</cp:coreProperties>
</file>